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80"/>
        <w:jc w:val="center"/>
        <w:rPr>
          <w:rFonts w:ascii="Calibri" w:hAnsi="Calibri" w:cs="Calibri"/>
          <w:b/>
          <w:bCs/>
          <w:color w:val="333333"/>
          <w:highlight w:val="white"/>
          <w:lang w:val="pl-PL"/>
        </w:rPr>
      </w:pPr>
      <w:r>
        <w:rPr>
          <w:rFonts w:cs="Calibri" w:ascii="Calibri" w:hAnsi="Calibri"/>
          <w:b/>
          <w:bCs/>
          <w:color w:val="333333"/>
          <w:highlight w:val="white"/>
          <w:lang w:val="pl-PL"/>
        </w:rPr>
        <w:t xml:space="preserve">Klauzula Informacyjna dla pożyczkobiorcy do  umowy </w:t>
      </w:r>
      <w:r>
        <w:rPr>
          <w:rFonts w:cs="Calibri" w:ascii="Calibri" w:hAnsi="Calibri"/>
          <w:color w:val="333333"/>
          <w:highlight w:val="white"/>
          <w:lang w:val="pl-PL"/>
        </w:rPr>
        <w:t xml:space="preserve"> </w:t>
      </w:r>
    </w:p>
    <w:p>
      <w:pPr>
        <w:pStyle w:val="Normal"/>
        <w:ind w:left="780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cka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iCs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 w:ascii="Calibri" w:hAnsi="Calibri"/>
          <w:iCs/>
          <w:sz w:val="20"/>
          <w:szCs w:val="20"/>
        </w:rPr>
        <w:t xml:space="preserve"> </w:t>
      </w:r>
      <w:r>
        <w:rPr>
          <w:rFonts w:cs="Calibri" w:ascii="Calibri" w:hAnsi="Calibri"/>
          <w:b/>
          <w:iCs/>
          <w:sz w:val="20"/>
          <w:szCs w:val="20"/>
        </w:rPr>
        <w:t xml:space="preserve">Marcin Gruszka </w:t>
      </w:r>
      <w:r>
        <w:rPr>
          <w:rFonts w:cs="Calibri" w:ascii="Calibri" w:hAnsi="Calibri"/>
          <w:iCs/>
          <w:sz w:val="20"/>
          <w:szCs w:val="20"/>
        </w:rPr>
        <w:t xml:space="preserve">(kontakt do inspektora:  </w:t>
      </w:r>
      <w:r>
        <w:rPr>
          <w:rFonts w:cs="Calibri" w:ascii="Calibri" w:hAnsi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 w:ascii="Calibri" w:hAnsi="Calibri"/>
            <w:b/>
            <w:iCs/>
            <w:sz w:val="20"/>
            <w:szCs w:val="20"/>
          </w:rPr>
          <w:t>iod24h@data.pl</w:t>
        </w:r>
      </w:hyperlink>
      <w:r>
        <w:rPr>
          <w:rFonts w:cs="Calibri" w:ascii="Calibri" w:hAnsi="Calibri"/>
          <w:b/>
          <w:iCs/>
          <w:sz w:val="20"/>
          <w:szCs w:val="20"/>
        </w:rPr>
        <w:t>, tel: 785465194</w:t>
      </w:r>
      <w:r>
        <w:rPr>
          <w:rFonts w:cs="Calibri" w:ascii="Calibri" w:hAnsi="Calibri"/>
          <w:iCs/>
          <w:sz w:val="20"/>
          <w:szCs w:val="20"/>
        </w:rPr>
        <w:t>).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  <w:t>3. Pana/Pani dane są przetwarzane w celu przyznania pożyczki oraz zawarcia i wykonania umowy pożyczki – art. 6 ust. 1 lit. b rozporządzenia Parlamentu Europejskiego i Rady (UE) 2016/679 z 27.04.2016 r. w sprawie ochrony os</w:t>
      </w:r>
      <w:r>
        <w:rPr>
          <w:rFonts w:cs="Calibri" w:ascii="Calibri" w:hAnsi="Calibri"/>
          <w:color w:val="333333"/>
          <w:sz w:val="20"/>
          <w:szCs w:val="20"/>
        </w:rPr>
        <w:t>ób fizycznych w związku z przetwarzaniem danych osobowych i w sprawie swobodnego przepływu takich danych oraz uchylenia dyrektywy 95/46/WE (ogólne rozporządzenie o ochronie danych) (Dz.U. UE. L. z 2016 r. Nr 119, str. 1) – dalej RODO.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</w:rPr>
      </w:pPr>
      <w:r>
        <w:rPr>
          <w:rFonts w:cs="Calibri" w:ascii="Calibri" w:hAnsi="Calibri"/>
          <w:color w:val="333333"/>
          <w:sz w:val="20"/>
          <w:szCs w:val="20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  <w:t>4. W przypadku powstania jakichkolwiek roszczeń Pana/Pani dane mogą być przetwarzane r</w:t>
      </w:r>
      <w:r>
        <w:rPr>
          <w:rFonts w:cs="Calibri" w:ascii="Calibri" w:hAnsi="Calibri"/>
          <w:color w:val="333333"/>
          <w:sz w:val="20"/>
          <w:szCs w:val="20"/>
        </w:rPr>
        <w:t>ównież w celu obrony/dochodzenia tych roszczeń, a także w celu wykazania ciążących na administratorze obowiązków prawnych (art. 6 ust. 1 lit. c oraz art. 9 ust. 2  lit. f  RODO).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</w:rPr>
      </w:pPr>
      <w:r>
        <w:rPr>
          <w:rFonts w:cs="Calibri" w:ascii="Calibri" w:hAnsi="Calibri"/>
          <w:color w:val="333333"/>
          <w:sz w:val="20"/>
          <w:szCs w:val="20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  <w:t xml:space="preserve">5.Podanie przez  Pana/Panią danych jest dobrowolne, natomiast w przypadku odmowy podania danych nie będzie możliwe przyznanie Panu/Pani pożyczki z Zakładowego Funduszu Świadczeń Socjalnych. 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6.Dane będą udostępniane odbiorcom na podstawie przepisów prawa zaś powierzane w oparciu o stosowne umowy z podmiotami przetwarzającymi.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  <w:t>7.W zakresie przewidzianym przepisami prawa przysługuje Panu/Pani prawo do żądania dostępu do Pana/ Pani danych osobowych, otrzymania ich kopii, sprostowania, usunięcia lub ograniczenia przetwarzania danych, a także prawo do wniesienia sprzeciwu wobec przetwarzania oraz prawo do przenoszenia danych.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  <w:t>8.Pana/Pani dane będą przechowywane przez okres wymagany przepisami prawa.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rFonts w:ascii="Calibri" w:hAnsi="Calibri" w:cs="Calibri"/>
          <w:color w:val="333333"/>
          <w:sz w:val="20"/>
          <w:szCs w:val="20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lang w:val="pl-PL"/>
        </w:rPr>
        <w:t>9.Przysługuje Panu/Pani prawo do wniesienia skargi do organu nadzorczego Prezes Urzędu Ochrony Danych Osobowych na (adres siedziby: ul. Stanisława Moniuszki 1A, 00-014 Warszawa).</w:t>
      </w:r>
    </w:p>
    <w:p>
      <w:pPr>
        <w:pStyle w:val="Normal"/>
        <w:spacing w:before="240" w:after="0"/>
        <w:ind w:hanging="426" w:left="426"/>
        <w:jc w:val="both"/>
        <w:rPr>
          <w:rFonts w:ascii="Calibri" w:hAnsi="Calibri" w:cs="Calibri"/>
          <w:b/>
          <w:bCs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b/>
          <w:bCs/>
          <w:color w:val="333333"/>
          <w:sz w:val="20"/>
          <w:szCs w:val="20"/>
          <w:highlight w:val="white"/>
          <w:lang w:val="pl-PL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621a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sid w:val="00842172"/>
    <w:rPr>
      <w:color w:val="0000FF"/>
      <w:u w:val="single"/>
    </w:rPr>
  </w:style>
  <w:style w:type="character" w:styleId="Decodebase64" w:customStyle="1">
    <w:name w:val="decode_base_64"/>
    <w:basedOn w:val="DefaultParagraphFont"/>
    <w:qFormat/>
    <w:rsid w:val="00f752e7"/>
    <w:rPr/>
  </w:style>
  <w:style w:type="character" w:styleId="UnresolvedMention">
    <w:name w:val="Unresolved Mention"/>
    <w:uiPriority w:val="99"/>
    <w:semiHidden/>
    <w:unhideWhenUsed/>
    <w:qFormat/>
    <w:rsid w:val="00460024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323</Words>
  <Characters>2031</Characters>
  <CharactersWithSpaces>2359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2026-08-28T04:30:00Z</dcterms:created>
  <dc:creator>Uzytkownik</dc:creator>
  <dc:description/>
  <dc:language>pl-PL</dc:language>
  <cp:lastModifiedBy/>
  <dcterms:modified xsi:type="dcterms:W3CDTF">2026-08-27T23:46:26Z</dcterms:modified>
  <cp:revision>3</cp:revision>
  <dc:subject/>
  <dc:title>Klauzula Informacyjna dla pożyczkobiorcy do  umowy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